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3A" w:rsidRDefault="00794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423A" w:rsidRDefault="0079423A">
      <w:pPr>
        <w:pStyle w:val="ConsPlusTitle"/>
        <w:widowControl/>
        <w:jc w:val="center"/>
        <w:outlineLvl w:val="0"/>
      </w:pPr>
      <w:r>
        <w:t>СОВЕТ МИНИСТРОВ - ПРАВИТЕЛЬСТВО РОССИЙСКОЙ ФЕДЕРАЦИИ</w:t>
      </w:r>
    </w:p>
    <w:p w:rsidR="0079423A" w:rsidRDefault="0079423A">
      <w:pPr>
        <w:pStyle w:val="ConsPlusTitle"/>
        <w:widowControl/>
        <w:jc w:val="center"/>
      </w:pPr>
    </w:p>
    <w:p w:rsidR="0079423A" w:rsidRDefault="0079423A">
      <w:pPr>
        <w:pStyle w:val="ConsPlusTitle"/>
        <w:widowControl/>
        <w:jc w:val="center"/>
      </w:pPr>
      <w:r>
        <w:t>ПОСТАНОВЛЕНИЕ</w:t>
      </w:r>
    </w:p>
    <w:p w:rsidR="0079423A" w:rsidRDefault="0079423A">
      <w:pPr>
        <w:pStyle w:val="ConsPlusTitle"/>
        <w:widowControl/>
        <w:jc w:val="center"/>
      </w:pPr>
      <w:r>
        <w:t>от 6 февраля 1993 г. N 105</w:t>
      </w:r>
    </w:p>
    <w:p w:rsidR="0079423A" w:rsidRDefault="0079423A">
      <w:pPr>
        <w:pStyle w:val="ConsPlusTitle"/>
        <w:widowControl/>
        <w:jc w:val="center"/>
      </w:pPr>
    </w:p>
    <w:p w:rsidR="0079423A" w:rsidRDefault="0079423A">
      <w:pPr>
        <w:pStyle w:val="ConsPlusTitle"/>
        <w:widowControl/>
        <w:jc w:val="center"/>
      </w:pPr>
      <w:r>
        <w:t>О НОВЫХ НОРМАХ ПРЕДЕЛЬНО ДОПУСТИМЫХ НАГРУЗОК ДЛЯ</w:t>
      </w:r>
    </w:p>
    <w:p w:rsidR="0079423A" w:rsidRDefault="0079423A">
      <w:pPr>
        <w:pStyle w:val="ConsPlusTitle"/>
        <w:widowControl/>
        <w:jc w:val="center"/>
      </w:pPr>
      <w:r>
        <w:t>ЖЕНЩИН ПРИ ПОДЪЕМЕ И ПЕРЕМЕЩЕНИИ ТЯЖЕСТЕЙ ВРУЧНУЮ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нормы предельно допустимых нагрузок для женщин при подъеме и перемещении тяжестей вручную согласно приложению.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нормы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внедрением этих норм возложить на Государственную экспертизу условий труда Российской Федерации.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норм предельно допустимых нагрузок, утвержденных настоящим постановлением, а также предусматривать в отраслевых тарифных соглашениях и коллективных договорах обязательства сторон по выполнению указанных мероприятий, исключающие увольнение женщин по причине введения новых норм.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норм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 силу постановление Совета Министров РСФСР от 15 декабря 1981 г. N 670 (СП РСФСР, 1982 г., N 2, ст. 7).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на территории Российской Федерации с момента введения новых норм, утвержденных настоящим постановлением, не действует постановление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Министров  -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 ЧЕРНОМЫРДИН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Совета Министров -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февраля 1993 г. N 105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НОРМЫ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ДОПУСТИМЫХ НАГРУЗОК ДЛЯ ЖЕНЩИН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ПОДЪЕМЕ И ПЕРЕМЕЩЕНИИ ТЯЖЕСТЕЙ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ВРУЧНУЮ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79423A" w:rsidRDefault="0079423A">
      <w:pPr>
        <w:pStyle w:val="ConsPlusNonformat"/>
        <w:widowControl/>
        <w:jc w:val="both"/>
      </w:pPr>
      <w:r>
        <w:t xml:space="preserve">     Характер работы                      │ Предельно допустимая</w:t>
      </w:r>
    </w:p>
    <w:p w:rsidR="0079423A" w:rsidRDefault="0079423A">
      <w:pPr>
        <w:pStyle w:val="ConsPlusNonformat"/>
        <w:widowControl/>
        <w:jc w:val="both"/>
      </w:pPr>
      <w:r>
        <w:t xml:space="preserve">                                          │      масса груза</w:t>
      </w:r>
    </w:p>
    <w:p w:rsidR="0079423A" w:rsidRDefault="0079423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──────────────────────────────────────────┴───────────────────────</w:t>
      </w:r>
    </w:p>
    <w:p w:rsidR="0079423A" w:rsidRDefault="0079423A">
      <w:pPr>
        <w:pStyle w:val="ConsPlusNonformat"/>
        <w:widowControl/>
      </w:pPr>
      <w:r>
        <w:t>Подъем и перемещение тяжестей                      10 кг</w:t>
      </w:r>
    </w:p>
    <w:p w:rsidR="0079423A" w:rsidRDefault="0079423A">
      <w:pPr>
        <w:pStyle w:val="ConsPlusNonformat"/>
        <w:widowControl/>
      </w:pPr>
      <w:r>
        <w:t>при чередовании с другой рабо-</w:t>
      </w:r>
    </w:p>
    <w:p w:rsidR="0079423A" w:rsidRDefault="0079423A">
      <w:pPr>
        <w:pStyle w:val="ConsPlusNonformat"/>
        <w:widowControl/>
      </w:pPr>
      <w:r>
        <w:t>той (до 2 раз в час)</w:t>
      </w:r>
    </w:p>
    <w:p w:rsidR="0079423A" w:rsidRDefault="0079423A">
      <w:pPr>
        <w:pStyle w:val="ConsPlusNonformat"/>
        <w:widowControl/>
      </w:pPr>
    </w:p>
    <w:p w:rsidR="0079423A" w:rsidRDefault="0079423A">
      <w:pPr>
        <w:pStyle w:val="ConsPlusNonformat"/>
        <w:widowControl/>
      </w:pPr>
      <w:r>
        <w:t>Подъем и перемещение тяжестей                       7 кг</w:t>
      </w:r>
    </w:p>
    <w:p w:rsidR="0079423A" w:rsidRDefault="0079423A">
      <w:pPr>
        <w:pStyle w:val="ConsPlusNonformat"/>
        <w:widowControl/>
      </w:pPr>
      <w:r>
        <w:t>постоянно в течение рабочей</w:t>
      </w:r>
    </w:p>
    <w:p w:rsidR="0079423A" w:rsidRDefault="0079423A">
      <w:pPr>
        <w:pStyle w:val="ConsPlusNonformat"/>
        <w:widowControl/>
      </w:pPr>
      <w:r>
        <w:t>смены</w:t>
      </w:r>
    </w:p>
    <w:p w:rsidR="0079423A" w:rsidRDefault="0079423A">
      <w:pPr>
        <w:pStyle w:val="ConsPlusNonformat"/>
        <w:widowControl/>
      </w:pPr>
    </w:p>
    <w:p w:rsidR="0079423A" w:rsidRDefault="0079423A">
      <w:pPr>
        <w:pStyle w:val="ConsPlusNonformat"/>
        <w:widowControl/>
      </w:pPr>
      <w:r>
        <w:t>Величина динамической работы,</w:t>
      </w:r>
    </w:p>
    <w:p w:rsidR="0079423A" w:rsidRDefault="0079423A">
      <w:pPr>
        <w:pStyle w:val="ConsPlusNonformat"/>
        <w:widowControl/>
      </w:pPr>
      <w:r>
        <w:t>совершаемой в течение каждого</w:t>
      </w:r>
    </w:p>
    <w:p w:rsidR="0079423A" w:rsidRDefault="0079423A">
      <w:pPr>
        <w:pStyle w:val="ConsPlusNonformat"/>
        <w:widowControl/>
      </w:pPr>
      <w:r>
        <w:t>часа рабочей смены, не должна</w:t>
      </w:r>
    </w:p>
    <w:p w:rsidR="0079423A" w:rsidRDefault="0079423A">
      <w:pPr>
        <w:pStyle w:val="ConsPlusNonformat"/>
        <w:widowControl/>
      </w:pPr>
      <w:r>
        <w:t>превышать:</w:t>
      </w:r>
    </w:p>
    <w:p w:rsidR="0079423A" w:rsidRDefault="0079423A">
      <w:pPr>
        <w:pStyle w:val="ConsPlusNonformat"/>
        <w:widowControl/>
      </w:pPr>
      <w:r>
        <w:t xml:space="preserve">   с рабочей поверхности                         1750 кгм</w:t>
      </w:r>
    </w:p>
    <w:p w:rsidR="0079423A" w:rsidRDefault="0079423A">
      <w:pPr>
        <w:pStyle w:val="ConsPlusNonformat"/>
        <w:widowControl/>
      </w:pPr>
      <w:r>
        <w:t xml:space="preserve">   с пола                                         875 кгм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массу поднимаемого и перемещаемого груза включается масса тары и упаковки.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перемещении грузов на тележках или в контейнерах прилагаемое усилие не должно превышать 10 кг.</w:t>
      </w: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23A" w:rsidRDefault="007942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34E3C" w:rsidRDefault="00234E3C"/>
    <w:sectPr w:rsidR="00234E3C" w:rsidSect="0079423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23A"/>
    <w:rsid w:val="00234E3C"/>
    <w:rsid w:val="006103D6"/>
    <w:rsid w:val="007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2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</dc:creator>
  <cp:keywords/>
  <dc:description/>
  <cp:lastModifiedBy>Vinokurov</cp:lastModifiedBy>
  <cp:revision>1</cp:revision>
  <cp:lastPrinted>2011-10-19T04:40:00Z</cp:lastPrinted>
  <dcterms:created xsi:type="dcterms:W3CDTF">2011-10-19T04:40:00Z</dcterms:created>
  <dcterms:modified xsi:type="dcterms:W3CDTF">2011-10-19T04:41:00Z</dcterms:modified>
</cp:coreProperties>
</file>